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BİLİMSEL ARAŞTIRMA VE YAYIN ETİĞİ KURULU BAŞVURU FORMU</w:t>
      </w:r>
    </w:p>
    <w:p w:rsidR="00000000" w:rsidDel="00000000" w:rsidP="00000000" w:rsidRDefault="00000000" w:rsidRPr="00000000" w14:paraId="00000002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Protokol No:</w:t>
      </w:r>
      <w:r w:rsidDel="00000000" w:rsidR="00000000" w:rsidRPr="00000000">
        <w:rPr>
          <w:sz w:val="22"/>
          <w:szCs w:val="22"/>
          <w:rtl w:val="0"/>
        </w:rPr>
        <w:t xml:space="preserve"> ...........................................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(Kurul tarafından doldurulacaktır)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Başvuru Tarihi:</w:t>
      </w:r>
      <w:r w:rsidDel="00000000" w:rsidR="00000000" w:rsidRPr="00000000">
        <w:rPr>
          <w:sz w:val="22"/>
          <w:szCs w:val="22"/>
          <w:rtl w:val="0"/>
        </w:rPr>
        <w:t xml:space="preserve"> .../.../20...</w:t>
      </w:r>
    </w:p>
    <w:p w:rsidR="00000000" w:rsidDel="00000000" w:rsidP="00000000" w:rsidRDefault="00000000" w:rsidRPr="00000000" w14:paraId="00000004">
      <w:pPr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BÖLÜM 1: BAŞVURU TÜRÜ VE DURUMU</w:t>
      </w:r>
    </w:p>
    <w:tbl>
      <w:tblPr>
        <w:tblStyle w:val="Table1"/>
        <w:tblW w:w="9214.0" w:type="dxa"/>
        <w:jc w:val="left"/>
        <w:tblInd w:w="-150.0" w:type="dxa"/>
        <w:tblLayout w:type="fixed"/>
        <w:tblLook w:val="0400"/>
      </w:tblPr>
      <w:tblGrid>
        <w:gridCol w:w="3433"/>
        <w:gridCol w:w="5781"/>
        <w:tblGridChange w:id="0">
          <w:tblGrid>
            <w:gridCol w:w="3433"/>
            <w:gridCol w:w="5781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Başvurunun Durumu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(Lütfen uygun olan seçeneği işaretleyiniz)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Yeni Başvuru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İlk kez yapılan başvuru.</w:t>
            </w:r>
          </w:p>
        </w:tc>
      </w:tr>
      <w:tr>
        <w:trPr>
          <w:cantSplit w:val="0"/>
          <w:trHeight w:val="124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Tekrar Başvuru (Revizyon)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Daha önce düzeltme verilmiş dosyanın tekrar sunumu.</w:t>
            </w:r>
          </w:p>
          <w:p w:rsidR="00000000" w:rsidDel="00000000" w:rsidP="00000000" w:rsidRDefault="00000000" w:rsidRPr="00000000" w14:paraId="000000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Önceki Protokol No: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..............................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Proje Uzatma Talebi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Onaylanmış projenin süresinin uzatılması.</w:t>
            </w:r>
          </w:p>
          <w:p w:rsidR="00000000" w:rsidDel="00000000" w:rsidP="00000000" w:rsidRDefault="00000000" w:rsidRPr="00000000" w14:paraId="000000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Önceki Protokol No: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..............................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Projede Değişiklik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Onaylanmış projede yöntem/örneklem değişikliği.</w:t>
            </w:r>
          </w:p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Önceki Protokol No: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..............................</w:t>
            </w:r>
          </w:p>
        </w:tc>
      </w:tr>
    </w:tbl>
    <w:p w:rsidR="00000000" w:rsidDel="00000000" w:rsidP="00000000" w:rsidRDefault="00000000" w:rsidRPr="00000000" w14:paraId="00000014">
      <w:pPr>
        <w:rPr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(Sadece "Uzatma" veya "Değişiklik" işaretleyenler aşağıdaki ilgili kutuyu doldurmalıdır.)</w:t>
      </w:r>
      <w:r w:rsidDel="00000000" w:rsidR="00000000" w:rsidRPr="00000000">
        <w:rPr>
          <w:rtl w:val="0"/>
        </w:rPr>
      </w:r>
    </w:p>
    <w:tbl>
      <w:tblPr>
        <w:tblStyle w:val="Table2"/>
        <w:tblW w:w="9214.0" w:type="dxa"/>
        <w:jc w:val="left"/>
        <w:tblInd w:w="-150.0" w:type="dxa"/>
        <w:tblLayout w:type="fixed"/>
        <w:tblLook w:val="04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Ek Açıklamalar (Sadece Uzatma ve Değişiklik Talepleri İçin)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Uzatma Talebi İse;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Yeni Bitiş Tarihi: .../.../20...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Değişiklik Talebi İse; </w:t>
            </w:r>
          </w:p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Projede ne tür değişiklikler yapılacağını ve gerekçelerini kısaca açıklayınız:</w:t>
            </w:r>
          </w:p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BÖLÜM 2: GENEL BİLGİLER</w:t>
      </w:r>
    </w:p>
    <w:tbl>
      <w:tblPr>
        <w:tblStyle w:val="Table3"/>
        <w:tblW w:w="93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27"/>
        <w:gridCol w:w="6449"/>
        <w:tblGridChange w:id="0">
          <w:tblGrid>
            <w:gridCol w:w="2927"/>
            <w:gridCol w:w="6449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Araştırmanın Başlığı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(Varsa) İngilizce Başlık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1702"/>
        <w:gridCol w:w="1535"/>
        <w:gridCol w:w="1999"/>
        <w:gridCol w:w="1992"/>
        <w:tblGridChange w:id="0">
          <w:tblGrid>
            <w:gridCol w:w="2122"/>
            <w:gridCol w:w="1702"/>
            <w:gridCol w:w="1535"/>
            <w:gridCol w:w="1999"/>
            <w:gridCol w:w="1992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Araştırmacı Bilgileri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Ad-Soyadı / Unvanı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Kurum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Bölüm/Birim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E-Posta / Tel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Sorumlu Araştırmacı / Yürütücü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Yardımcı Araştırmacı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Yardımcı Araştırmacı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Yardımcı Araştırmacı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Yardımcı Araştırmacı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Yardımcı Araştırmacı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(Öğrenciyse) Danışman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7.0" w:type="dxa"/>
        <w:jc w:val="left"/>
        <w:tblLayout w:type="fixed"/>
        <w:tblLook w:val="0400"/>
      </w:tblPr>
      <w:tblGrid>
        <w:gridCol w:w="5214"/>
        <w:gridCol w:w="4153"/>
        <w:tblGridChange w:id="0">
          <w:tblGrid>
            <w:gridCol w:w="5214"/>
            <w:gridCol w:w="4153"/>
          </w:tblGrid>
        </w:tblGridChange>
      </w:tblGrid>
      <w:tr>
        <w:trPr>
          <w:cantSplit w:val="0"/>
          <w:trHeight w:val="292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Araştırmanın Türü</w:t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Yüksek Lisans Tezi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Doktora Tezi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Akademik Araştırma Projesi (BAP/TÜBİTAK vb.)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Makale / Bildiri Çalışması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8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left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Diğer: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  <w:bCs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BÖLÜM 3: ARAŞTIRMANIN DETAYLARI</w:t>
      </w:r>
    </w:p>
    <w:p w:rsidR="00000000" w:rsidDel="00000000" w:rsidP="00000000" w:rsidRDefault="00000000" w:rsidRPr="00000000" w14:paraId="0000005D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4. Araştırmanın Amacı ve Özeti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(Probleminizi, amacınızı ve bu çalışmanın neden önemli olduğunu, yalın bir dille ve 200 kelimeyi geçmeyecek şekilde özetleyiniz.)</w:t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5. Araştırmanın Yöntemi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(Araştırma deseni, veri toplama araçları, analiz yöntemleri ve süreç hakkında kısa bilgi veriniz.)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62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6. Öngörülen Tarih Aralığı:</w:t>
      </w:r>
      <w:r w:rsidDel="00000000" w:rsidR="00000000" w:rsidRPr="00000000">
        <w:rPr>
          <w:sz w:val="22"/>
          <w:szCs w:val="22"/>
          <w:rtl w:val="0"/>
        </w:rPr>
        <w:t xml:space="preserve">    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Başlangıç:</w:t>
      </w:r>
      <w:r w:rsidDel="00000000" w:rsidR="00000000" w:rsidRPr="00000000">
        <w:rPr>
          <w:sz w:val="22"/>
          <w:szCs w:val="22"/>
          <w:rtl w:val="0"/>
        </w:rPr>
        <w:t xml:space="preserve"> .../.../20... –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Bitiş:</w:t>
      </w:r>
      <w:r w:rsidDel="00000000" w:rsidR="00000000" w:rsidRPr="00000000">
        <w:rPr>
          <w:sz w:val="22"/>
          <w:szCs w:val="22"/>
          <w:rtl w:val="0"/>
        </w:rPr>
        <w:t xml:space="preserve"> .../.../20...</w:t>
      </w:r>
    </w:p>
    <w:p w:rsidR="00000000" w:rsidDel="00000000" w:rsidP="00000000" w:rsidRDefault="00000000" w:rsidRPr="00000000" w14:paraId="00000066">
      <w:pPr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BÖLÜM 4: VERİ TOPLAMA VE KATILIMCILAR</w:t>
      </w:r>
    </w:p>
    <w:p w:rsidR="00000000" w:rsidDel="00000000" w:rsidP="00000000" w:rsidRDefault="00000000" w:rsidRPr="00000000" w14:paraId="00000068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7.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Veri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Toplama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Araçları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(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Çalışmanızda hangilerini kullanacaksınız? Birden fazla işaretleyebilirsiniz.)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69">
      <w:pPr>
        <w:rPr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sz w:val="22"/>
          <w:szCs w:val="22"/>
          <w:rtl w:val="0"/>
        </w:rPr>
        <w:t xml:space="preserve"> Anket / Ölçek (Çevrimiçi veya yüz yüze)</w:t>
      </w:r>
    </w:p>
    <w:p w:rsidR="00000000" w:rsidDel="00000000" w:rsidP="00000000" w:rsidRDefault="00000000" w:rsidRPr="00000000" w14:paraId="0000006A">
      <w:pPr>
        <w:rPr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sz w:val="22"/>
          <w:szCs w:val="22"/>
          <w:rtl w:val="0"/>
        </w:rPr>
        <w:t xml:space="preserve"> Mülakat / Görüşme</w:t>
      </w:r>
    </w:p>
    <w:p w:rsidR="00000000" w:rsidDel="00000000" w:rsidP="00000000" w:rsidRDefault="00000000" w:rsidRPr="00000000" w14:paraId="0000006B">
      <w:pPr>
        <w:rPr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sz w:val="22"/>
          <w:szCs w:val="22"/>
          <w:rtl w:val="0"/>
        </w:rPr>
        <w:t xml:space="preserve"> Gözlem</w:t>
      </w:r>
    </w:p>
    <w:p w:rsidR="00000000" w:rsidDel="00000000" w:rsidP="00000000" w:rsidRDefault="00000000" w:rsidRPr="00000000" w14:paraId="0000006C">
      <w:pPr>
        <w:rPr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sz w:val="22"/>
          <w:szCs w:val="22"/>
          <w:rtl w:val="0"/>
        </w:rPr>
        <w:t xml:space="preserve"> Ses / Görüntü Kaydı</w:t>
      </w:r>
    </w:p>
    <w:p w:rsidR="00000000" w:rsidDel="00000000" w:rsidP="00000000" w:rsidRDefault="00000000" w:rsidRPr="00000000" w14:paraId="0000006D">
      <w:pPr>
        <w:rPr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sz w:val="22"/>
          <w:szCs w:val="22"/>
          <w:rtl w:val="0"/>
        </w:rPr>
        <w:t xml:space="preserve"> Arşiv / Dosya Tarama (Kişisel veri içeriyorsa)</w:t>
      </w:r>
    </w:p>
    <w:p w:rsidR="00000000" w:rsidDel="00000000" w:rsidP="00000000" w:rsidRDefault="00000000" w:rsidRPr="00000000" w14:paraId="0000006E">
      <w:pPr>
        <w:rPr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sz w:val="22"/>
          <w:szCs w:val="22"/>
          <w:rtl w:val="0"/>
        </w:rPr>
        <w:t xml:space="preserve"> Diğer: .........................</w:t>
      </w:r>
    </w:p>
    <w:p w:rsidR="00000000" w:rsidDel="00000000" w:rsidP="00000000" w:rsidRDefault="00000000" w:rsidRPr="00000000" w14:paraId="0000006F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8. Katılımcı/Örneklem Bilgileri: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Kimler katılabilecek?</w:t>
      </w:r>
      <w:r w:rsidDel="00000000" w:rsidR="00000000" w:rsidRPr="00000000">
        <w:rPr>
          <w:sz w:val="22"/>
          <w:szCs w:val="22"/>
          <w:rtl w:val="0"/>
        </w:rPr>
        <w:t xml:space="preserve"> (Örn.: üniversite öğrencileri, öğretmenler, hemşireler vb.):</w:t>
      </w:r>
    </w:p>
    <w:p w:rsidR="00000000" w:rsidDel="00000000" w:rsidP="00000000" w:rsidRDefault="00000000" w:rsidRPr="00000000" w14:paraId="0000007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Gönüllülere Nasıl Ulaşılacak?</w:t>
      </w:r>
      <w:r w:rsidDel="00000000" w:rsidR="00000000" w:rsidRPr="00000000">
        <w:rPr>
          <w:sz w:val="22"/>
          <w:szCs w:val="22"/>
          <w:rtl w:val="0"/>
        </w:rPr>
        <w:t xml:space="preserve"> (Örn: E-posta, sosyal medya duyurusu, kurum aracılığıyla):</w:t>
      </w:r>
    </w:p>
    <w:p w:rsidR="00000000" w:rsidDel="00000000" w:rsidP="00000000" w:rsidRDefault="00000000" w:rsidRPr="00000000" w14:paraId="0000007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Tahmini Katılımcı Sayısı:</w:t>
      </w:r>
      <w:r w:rsidDel="00000000" w:rsidR="00000000" w:rsidRPr="00000000">
        <w:rPr>
          <w:sz w:val="22"/>
          <w:szCs w:val="22"/>
          <w:rtl w:val="0"/>
        </w:rPr>
        <w:t xml:space="preserve"> ...................</w:t>
      </w:r>
    </w:p>
    <w:p w:rsidR="00000000" w:rsidDel="00000000" w:rsidP="00000000" w:rsidRDefault="00000000" w:rsidRPr="00000000" w14:paraId="0000007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BÖLÜM 5: ETİK RİSK DEĞERLENDİRMESİ</w:t>
      </w:r>
    </w:p>
    <w:p w:rsidR="00000000" w:rsidDel="00000000" w:rsidP="00000000" w:rsidRDefault="00000000" w:rsidRPr="00000000" w14:paraId="0000007C">
      <w:pPr>
        <w:rPr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Lütfen aşağıdaki soruları yanıtlayınız. "Evet" yanıtı vermeniz başvurunuzun reddedileceği anlamına gelmez, ancak etik kurulun riskleri anlaması için açıklama yapmanız zorunludur.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9. Araştırma 18 yaş altı çocukları, zihinsel engellileri veya hastaları (kırılgan grupları) kapsıyor mu? 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sz w:val="22"/>
          <w:szCs w:val="22"/>
          <w:rtl w:val="0"/>
        </w:rPr>
        <w:t xml:space="preserve"> Evet 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sz w:val="22"/>
          <w:szCs w:val="22"/>
          <w:rtl w:val="0"/>
        </w:rPr>
        <w:t xml:space="preserve"> Hayır </w:t>
      </w:r>
    </w:p>
    <w:p w:rsidR="00000000" w:rsidDel="00000000" w:rsidP="00000000" w:rsidRDefault="00000000" w:rsidRPr="00000000" w14:paraId="0000007F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Cevabınız "Evet" ise;</w:t>
      </w:r>
      <w:r w:rsidDel="00000000" w:rsidR="00000000" w:rsidRPr="00000000">
        <w:rPr>
          <w:sz w:val="22"/>
          <w:szCs w:val="22"/>
          <w:rtl w:val="0"/>
        </w:rPr>
        <w:t xml:space="preserve"> bu gruptan nasıl onay alınacağını ve hassasiyetinizi açıklayınız:</w:t>
      </w:r>
    </w:p>
    <w:p w:rsidR="00000000" w:rsidDel="00000000" w:rsidP="00000000" w:rsidRDefault="00000000" w:rsidRPr="00000000" w14:paraId="0000008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10. Katılımcılara fiziksel veya psikolojik (üzüntü, stres, travma tetikleme, yorgunluk) zarar verme ihtimali var mı? 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sz w:val="22"/>
          <w:szCs w:val="22"/>
          <w:rtl w:val="0"/>
        </w:rPr>
        <w:t xml:space="preserve"> Evet 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sz w:val="22"/>
          <w:szCs w:val="22"/>
          <w:rtl w:val="0"/>
        </w:rPr>
        <w:t xml:space="preserve"> Hayır </w:t>
      </w:r>
    </w:p>
    <w:p w:rsidR="00000000" w:rsidDel="00000000" w:rsidP="00000000" w:rsidRDefault="00000000" w:rsidRPr="00000000" w14:paraId="00000084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Cevabınız "Evet" ise;</w:t>
      </w:r>
      <w:r w:rsidDel="00000000" w:rsidR="00000000" w:rsidRPr="00000000">
        <w:rPr>
          <w:sz w:val="22"/>
          <w:szCs w:val="22"/>
          <w:rtl w:val="0"/>
        </w:rPr>
        <w:t xml:space="preserve"> olası zararları en aza indirmek için aldığınız önlemleri açıklayınız:</w:t>
      </w:r>
    </w:p>
    <w:p w:rsidR="00000000" w:rsidDel="00000000" w:rsidP="00000000" w:rsidRDefault="00000000" w:rsidRPr="00000000" w14:paraId="0000008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11. Araştırmanın amacı başlangıçta gizlenecek mi veya katılımcı yanıltılacak mı?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sz w:val="22"/>
          <w:szCs w:val="22"/>
          <w:rtl w:val="0"/>
        </w:rPr>
        <w:t xml:space="preserve"> Evet 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sz w:val="22"/>
          <w:szCs w:val="22"/>
          <w:rtl w:val="0"/>
        </w:rPr>
        <w:t xml:space="preserve"> Hayır</w:t>
      </w:r>
    </w:p>
    <w:p w:rsidR="00000000" w:rsidDel="00000000" w:rsidP="00000000" w:rsidRDefault="00000000" w:rsidRPr="00000000" w14:paraId="00000089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Cevabınız "Evet" ise;</w:t>
      </w:r>
      <w:r w:rsidDel="00000000" w:rsidR="00000000" w:rsidRPr="00000000">
        <w:rPr>
          <w:sz w:val="22"/>
          <w:szCs w:val="22"/>
          <w:rtl w:val="0"/>
        </w:rPr>
        <w:t xml:space="preserve"> bunun bilimsel gerekçesini ve çalışma sonunda gerçeğin katılımcıya nasıl açıklanacağını belirtiniz:</w:t>
      </w:r>
    </w:p>
    <w:p w:rsidR="00000000" w:rsidDel="00000000" w:rsidP="00000000" w:rsidRDefault="00000000" w:rsidRPr="00000000" w14:paraId="0000008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12. Katılımcılarla araştırmacı arasında ast-üst ilişkisi (öğrenci-hoca vb.) var mı?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sz w:val="22"/>
          <w:szCs w:val="22"/>
          <w:rtl w:val="0"/>
        </w:rPr>
        <w:t xml:space="preserve"> Evet 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sz w:val="22"/>
          <w:szCs w:val="22"/>
          <w:rtl w:val="0"/>
        </w:rPr>
        <w:t xml:space="preserve"> Hayır</w:t>
      </w:r>
    </w:p>
    <w:p w:rsidR="00000000" w:rsidDel="00000000" w:rsidP="00000000" w:rsidRDefault="00000000" w:rsidRPr="00000000" w14:paraId="0000008E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Cevabınız "Evet" ise;</w:t>
      </w:r>
      <w:r w:rsidDel="00000000" w:rsidR="00000000" w:rsidRPr="00000000">
        <w:rPr>
          <w:sz w:val="22"/>
          <w:szCs w:val="22"/>
          <w:rtl w:val="0"/>
        </w:rPr>
        <w:t xml:space="preserve"> katılımcıların "hayır" diyebilme özgürlüğünü ve not/performans kaygısı yaşamamalarını nasıl garanti altına alacağınızı açıklayınız:</w:t>
      </w:r>
    </w:p>
    <w:p w:rsidR="00000000" w:rsidDel="00000000" w:rsidP="00000000" w:rsidRDefault="00000000" w:rsidRPr="00000000" w14:paraId="0000008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13. Araştırma verileri bir kurumdan (Belediye, Hastane vb.) mı toplanacak?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sz w:val="22"/>
          <w:szCs w:val="22"/>
          <w:rtl w:val="0"/>
        </w:rPr>
        <w:t xml:space="preserve"> Evet 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sz w:val="22"/>
          <w:szCs w:val="22"/>
          <w:rtl w:val="0"/>
        </w:rPr>
        <w:t xml:space="preserve"> Hayır</w:t>
      </w:r>
    </w:p>
    <w:p w:rsidR="00000000" w:rsidDel="00000000" w:rsidP="00000000" w:rsidRDefault="00000000" w:rsidRPr="00000000" w14:paraId="00000093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Cevabınız "Evet" ise;</w:t>
      </w:r>
      <w:r w:rsidDel="00000000" w:rsidR="00000000" w:rsidRPr="00000000">
        <w:rPr>
          <w:sz w:val="22"/>
          <w:szCs w:val="22"/>
          <w:rtl w:val="0"/>
        </w:rPr>
        <w:t xml:space="preserve"> ilgili kurumdan alınacak yasal izin sürecini belirtiniz:</w:t>
      </w:r>
    </w:p>
    <w:p w:rsidR="00000000" w:rsidDel="00000000" w:rsidP="00000000" w:rsidRDefault="00000000" w:rsidRPr="00000000" w14:paraId="0000009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BÖLÜM 6: MALİ HUSUSLAR VE ÇIKAR ÇATIŞMASI</w:t>
      </w:r>
    </w:p>
    <w:p w:rsidR="00000000" w:rsidDel="00000000" w:rsidP="00000000" w:rsidRDefault="00000000" w:rsidRPr="00000000" w14:paraId="00000099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14. Bu araştırmayı destekleyen ticari veya kurumsal bir sponsor (TÜBİTAK ve BAP hariç; ilaç firması, özel şirket vb.) var mı? 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sz w:val="22"/>
          <w:szCs w:val="22"/>
          <w:rtl w:val="0"/>
        </w:rPr>
        <w:t xml:space="preserve"> Evet 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sz w:val="22"/>
          <w:szCs w:val="22"/>
          <w:rtl w:val="0"/>
        </w:rPr>
        <w:t xml:space="preserve"> Hayır</w:t>
      </w:r>
    </w:p>
    <w:p w:rsidR="00000000" w:rsidDel="00000000" w:rsidP="00000000" w:rsidRDefault="00000000" w:rsidRPr="00000000" w14:paraId="0000009A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Cevabınız "Evet" ise;</w:t>
      </w:r>
      <w:r w:rsidDel="00000000" w:rsidR="00000000" w:rsidRPr="00000000">
        <w:rPr>
          <w:sz w:val="22"/>
          <w:szCs w:val="22"/>
          <w:rtl w:val="0"/>
        </w:rPr>
        <w:t xml:space="preserve"> sponsorun araştırma sonuçlarına, yayına veya verilere müdahale hakkı olup olmadığını ve kurumla ilişkinizi açıklayınız:</w:t>
      </w:r>
    </w:p>
    <w:p w:rsidR="00000000" w:rsidDel="00000000" w:rsidP="00000000" w:rsidRDefault="00000000" w:rsidRPr="00000000" w14:paraId="0000009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15. Katılımcılara araştırmaya dahil olmaları karşılığında herhangi bir ücret ödenecek mi veya hediye/puan/teşvik verilecek mi? 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sz w:val="22"/>
          <w:szCs w:val="22"/>
          <w:rtl w:val="0"/>
        </w:rPr>
        <w:t xml:space="preserve"> Evet 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sz w:val="22"/>
          <w:szCs w:val="22"/>
          <w:rtl w:val="0"/>
        </w:rPr>
        <w:t xml:space="preserve"> Hayır</w:t>
      </w:r>
    </w:p>
    <w:p w:rsidR="00000000" w:rsidDel="00000000" w:rsidP="00000000" w:rsidRDefault="00000000" w:rsidRPr="00000000" w14:paraId="0000009F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Cevabınız "Evet" ise;</w:t>
      </w:r>
      <w:r w:rsidDel="00000000" w:rsidR="00000000" w:rsidRPr="00000000">
        <w:rPr>
          <w:sz w:val="22"/>
          <w:szCs w:val="22"/>
          <w:rtl w:val="0"/>
        </w:rPr>
        <w:t xml:space="preserve"> verilecek teşviğin miktarını/türünü belirtiniz. Bu teşviğin, katılımcının özgür iradesini manipüle etmeyecek düzeyde olduğunu açıklayınız:</w:t>
      </w:r>
    </w:p>
    <w:p w:rsidR="00000000" w:rsidDel="00000000" w:rsidP="00000000" w:rsidRDefault="00000000" w:rsidRPr="00000000" w14:paraId="000000A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16. Araştırmacının, araştırma konusu veya katılımcılarla ilgili herhangi bir ticari/mali çıkar çatışması var mı? 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sz w:val="22"/>
          <w:szCs w:val="22"/>
          <w:rtl w:val="0"/>
        </w:rPr>
        <w:t xml:space="preserve"> Evet 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sz w:val="22"/>
          <w:szCs w:val="22"/>
          <w:rtl w:val="0"/>
        </w:rPr>
        <w:t xml:space="preserve"> Hayır</w:t>
      </w:r>
    </w:p>
    <w:p w:rsidR="00000000" w:rsidDel="00000000" w:rsidP="00000000" w:rsidRDefault="00000000" w:rsidRPr="00000000" w14:paraId="000000A4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Cevabınız "Evet" ise;</w:t>
      </w:r>
      <w:r w:rsidDel="00000000" w:rsidR="00000000" w:rsidRPr="00000000">
        <w:rPr>
          <w:sz w:val="22"/>
          <w:szCs w:val="22"/>
          <w:rtl w:val="0"/>
        </w:rPr>
        <w:t xml:space="preserve"> detayları açıklayınız:</w:t>
      </w:r>
    </w:p>
    <w:p w:rsidR="00000000" w:rsidDel="00000000" w:rsidP="00000000" w:rsidRDefault="00000000" w:rsidRPr="00000000" w14:paraId="000000A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BÖLÜM 7: GİZLİLİK, KVKK VE VERİ YÖNETİMİ</w:t>
      </w:r>
    </w:p>
    <w:p w:rsidR="00000000" w:rsidDel="00000000" w:rsidP="00000000" w:rsidRDefault="00000000" w:rsidRPr="00000000" w14:paraId="000000AA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17. Katılımcıların kimliği gizli tutulacak mı?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sz w:val="22"/>
          <w:szCs w:val="22"/>
          <w:rtl w:val="0"/>
        </w:rPr>
        <w:t xml:space="preserve"> Evet, anketler/veriler tamamen anonimdir (isim alınmayacaktır).</w:t>
      </w:r>
    </w:p>
    <w:p w:rsidR="00000000" w:rsidDel="00000000" w:rsidP="00000000" w:rsidRDefault="00000000" w:rsidRPr="00000000" w14:paraId="000000AC">
      <w:pPr>
        <w:rPr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sz w:val="22"/>
          <w:szCs w:val="22"/>
          <w:rtl w:val="0"/>
        </w:rPr>
        <w:t xml:space="preserve"> Hayır, isim alınacaktır, ancak raporlarken kodlama (K1, K2 vb.) yapılacaktır.</w:t>
      </w:r>
    </w:p>
    <w:p w:rsidR="00000000" w:rsidDel="00000000" w:rsidP="00000000" w:rsidRDefault="00000000" w:rsidRPr="00000000" w14:paraId="000000AD">
      <w:pPr>
        <w:rPr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sz w:val="22"/>
          <w:szCs w:val="22"/>
          <w:rtl w:val="0"/>
        </w:rPr>
        <w:t xml:space="preserve"> Hayır, kimlikler açık olacaktır (Bu durumda katılımcının açık rızası şarttır).</w:t>
      </w:r>
    </w:p>
    <w:p w:rsidR="00000000" w:rsidDel="00000000" w:rsidP="00000000" w:rsidRDefault="00000000" w:rsidRPr="00000000" w14:paraId="000000AE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18. Veriler nerede ve ne kadar süre saklanacak?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(Örn.: Araştırmacının şifreli bilgisayarında 5 yıl saklanacak, ardından imha edilecektir.)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BÖLÜM 8: TAAHHÜT VE İMZALAR</w:t>
      </w:r>
    </w:p>
    <w:p w:rsidR="00000000" w:rsidDel="00000000" w:rsidP="00000000" w:rsidRDefault="00000000" w:rsidRPr="00000000" w14:paraId="000000B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Aşağıda imzası bulunan araştırmacılar olarak;</w:t>
      </w:r>
    </w:p>
    <w:p w:rsidR="00000000" w:rsidDel="00000000" w:rsidP="00000000" w:rsidRDefault="00000000" w:rsidRPr="00000000" w14:paraId="000000B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Araştırmanın bilimsel ve etik standartlara uygun yürütüleceğini,</w:t>
      </w:r>
    </w:p>
    <w:p w:rsidR="00000000" w:rsidDel="00000000" w:rsidP="00000000" w:rsidRDefault="00000000" w:rsidRPr="00000000" w14:paraId="000000B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Etik kurul onayı yazılı olarak tarafımıza ulaşmadan veri toplamaya başlanmayacağını,</w:t>
      </w:r>
    </w:p>
    <w:p w:rsidR="00000000" w:rsidDel="00000000" w:rsidP="00000000" w:rsidRDefault="00000000" w:rsidRPr="00000000" w14:paraId="000000B9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Katılımcıların "Gönüllü Katılım Formu" ile bilgilendirileceğini,</w:t>
      </w:r>
    </w:p>
    <w:p w:rsidR="00000000" w:rsidDel="00000000" w:rsidP="00000000" w:rsidRDefault="00000000" w:rsidRPr="00000000" w14:paraId="000000B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Çalışmada intihal yapılmayacağını ve bilimsel dürüstlükten ödün verilmeyeceğini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beyan ve taahhüt ederiz.</w:t>
      </w:r>
      <w:r w:rsidDel="00000000" w:rsidR="00000000" w:rsidRPr="00000000">
        <w:rPr>
          <w:rtl w:val="0"/>
        </w:rPr>
      </w:r>
    </w:p>
    <w:tbl>
      <w:tblPr>
        <w:tblStyle w:val="Table6"/>
        <w:tblW w:w="9056.0" w:type="dxa"/>
        <w:jc w:val="left"/>
        <w:tblLayout w:type="fixed"/>
        <w:tblLook w:val="0400"/>
      </w:tblPr>
      <w:tblGrid>
        <w:gridCol w:w="4440"/>
        <w:gridCol w:w="4616"/>
        <w:tblGridChange w:id="0">
          <w:tblGrid>
            <w:gridCol w:w="4440"/>
            <w:gridCol w:w="4616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Sorumlu Araştırmacı / Yürütücü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(Varsa) Danışman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Adı Soyadı: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.................................................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Adı Soyadı: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.................................................</w:t>
            </w:r>
          </w:p>
        </w:tc>
      </w:tr>
    </w:tbl>
    <w:p w:rsidR="00000000" w:rsidDel="00000000" w:rsidP="00000000" w:rsidRDefault="00000000" w:rsidRPr="00000000" w14:paraId="000000B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1417" w:left="1417" w:right="1417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 Unicode MS"/>
  <w:font w:name="MS Gothic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1304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575560" cy="746760"/>
          <wp:effectExtent b="0" l="0" r="0" t="0"/>
          <wp:docPr descr="logo, grafik, simge, sembol, yazı tipi içeren bir resim&#10;&#10;Yapay zeka tarafından oluşturulmuş içerik yanlış olabilir." id="1" name="image1.png"/>
          <a:graphic>
            <a:graphicData uri="http://schemas.openxmlformats.org/drawingml/2006/picture">
              <pic:pic>
                <pic:nvPicPr>
                  <pic:cNvPr descr="logo, grafik, simge, sembol, yazı tipi içeren bir resim&#10;&#10;Yapay zeka tarafından oluşturulmuş içerik yanlış olabilir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5560" cy="7467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tr"/>
      </w:rPr>
    </w:rPrDefault>
    <w:pPrDefault>
      <w:pPr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